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ED70" w14:textId="25A6A9C4" w:rsidR="00EC1982" w:rsidRPr="003614B3" w:rsidRDefault="00EC1982" w:rsidP="00EC1982">
      <w:pPr>
        <w:spacing w:before="60" w:after="60"/>
        <w:jc w:val="center"/>
        <w:rPr>
          <w:rFonts w:ascii="Calibri" w:hAnsi="Calibri"/>
          <w:b/>
          <w:color w:val="44546A" w:themeColor="text2"/>
        </w:rPr>
      </w:pPr>
      <w:r w:rsidRPr="003614B3">
        <w:rPr>
          <w:rFonts w:ascii="Calibri" w:hAnsi="Calibri"/>
          <w:b/>
          <w:color w:val="44546A" w:themeColor="text2"/>
        </w:rPr>
        <w:t>ESAMI DI ABILITAZIONE CONSULENTI DEL LAVORO – REGIONE MARCHE SESSIONE ANNO 2023</w:t>
      </w:r>
    </w:p>
    <w:p w14:paraId="1C83D289" w14:textId="77777777" w:rsidR="00EC1982" w:rsidRPr="003614B3" w:rsidRDefault="00EC1982" w:rsidP="00EC1982">
      <w:pPr>
        <w:spacing w:before="60" w:after="60"/>
        <w:jc w:val="center"/>
        <w:rPr>
          <w:rFonts w:ascii="Calibri" w:hAnsi="Calibri"/>
          <w:b/>
          <w:color w:val="44546A" w:themeColor="text2"/>
        </w:rPr>
      </w:pPr>
      <w:r w:rsidRPr="003614B3">
        <w:rPr>
          <w:rFonts w:ascii="Calibri" w:hAnsi="Calibri"/>
          <w:b/>
          <w:color w:val="44546A" w:themeColor="text2"/>
        </w:rPr>
        <w:t>ESITO PROVE SCRITTE</w:t>
      </w:r>
    </w:p>
    <w:p w14:paraId="08308B18" w14:textId="77777777" w:rsidR="00EC1982" w:rsidRPr="003614B3" w:rsidRDefault="00EC1982" w:rsidP="00EC1982">
      <w:pPr>
        <w:spacing w:before="60" w:after="60"/>
        <w:jc w:val="both"/>
        <w:rPr>
          <w:rFonts w:ascii="Calibri" w:hAnsi="Calibri"/>
          <w:color w:val="44546A" w:themeColor="text2"/>
          <w:sz w:val="12"/>
        </w:rPr>
      </w:pPr>
    </w:p>
    <w:p w14:paraId="4954C979" w14:textId="747D5C44" w:rsidR="00EC1982" w:rsidRPr="003614B3" w:rsidRDefault="00EC1982" w:rsidP="00EC1982">
      <w:pPr>
        <w:spacing w:before="60" w:after="60"/>
        <w:jc w:val="both"/>
        <w:rPr>
          <w:rFonts w:ascii="Calibri" w:hAnsi="Calibri"/>
          <w:color w:val="44546A" w:themeColor="text2"/>
        </w:rPr>
      </w:pPr>
      <w:r w:rsidRPr="003614B3">
        <w:rPr>
          <w:rFonts w:ascii="Calibri" w:hAnsi="Calibri"/>
          <w:color w:val="44546A" w:themeColor="text2"/>
        </w:rPr>
        <w:t xml:space="preserve">In data 5 e 6 settembre 2023 si sono svolte le prove scritte dell’esame di abilitazione alla professione di consulente del lavoro. Hanno partecipato ad entrambe le prove n. 13 candidati a fronte di n. 22 domande ammesse. </w:t>
      </w:r>
    </w:p>
    <w:p w14:paraId="08B7DFB8" w14:textId="26B302DD" w:rsidR="003614B3" w:rsidRPr="003614B3" w:rsidRDefault="00EC1982" w:rsidP="003614B3">
      <w:pPr>
        <w:spacing w:before="60" w:after="60"/>
        <w:jc w:val="both"/>
        <w:rPr>
          <w:rFonts w:ascii="Calibri" w:hAnsi="Calibri"/>
          <w:color w:val="44546A" w:themeColor="text2"/>
        </w:rPr>
      </w:pPr>
      <w:r w:rsidRPr="003614B3">
        <w:rPr>
          <w:rFonts w:ascii="Calibri" w:hAnsi="Calibri"/>
          <w:color w:val="44546A" w:themeColor="text2"/>
        </w:rPr>
        <w:t>Si pubblica, di seguito, l’elenco degli ammessi alla prova orale in ordine alfabetico.</w:t>
      </w:r>
    </w:p>
    <w:p w14:paraId="110E413B" w14:textId="77777777" w:rsidR="003614B3" w:rsidRPr="003614B3" w:rsidRDefault="003614B3" w:rsidP="003614B3">
      <w:pPr>
        <w:pStyle w:val="Rientrocorpodeltesto2"/>
        <w:spacing w:after="0" w:line="240" w:lineRule="auto"/>
        <w:rPr>
          <w:rFonts w:ascii="Calibri" w:hAnsi="Calibri"/>
          <w:color w:val="44546A" w:themeColor="text2"/>
        </w:rPr>
      </w:pPr>
    </w:p>
    <w:tbl>
      <w:tblPr>
        <w:tblW w:w="4713" w:type="dxa"/>
        <w:tblInd w:w="1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2273"/>
      </w:tblGrid>
      <w:tr w:rsidR="003614B3" w:rsidRPr="003614B3" w14:paraId="03E62CAB" w14:textId="77777777" w:rsidTr="008913D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2E6D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FC12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‌ALBERTI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E461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‌NAZZARENO</w:t>
            </w:r>
          </w:p>
        </w:tc>
      </w:tr>
      <w:tr w:rsidR="003614B3" w:rsidRPr="003614B3" w14:paraId="229B61D0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3DEA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10C6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‌AMICI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62CE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‌REBECCA</w:t>
            </w:r>
          </w:p>
        </w:tc>
      </w:tr>
      <w:tr w:rsidR="003614B3" w:rsidRPr="003614B3" w14:paraId="7E705978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2E65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D9F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‌BONCI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49F0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‌BEATRICE</w:t>
            </w:r>
          </w:p>
        </w:tc>
      </w:tr>
      <w:tr w:rsidR="003614B3" w:rsidRPr="003614B3" w14:paraId="29EE0E63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55644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4A58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‌BONI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B10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‌GIORGIA-RENATA</w:t>
            </w:r>
          </w:p>
        </w:tc>
      </w:tr>
      <w:tr w:rsidR="003614B3" w:rsidRPr="003614B3" w14:paraId="5D671186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AC32F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609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‌CATONE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7772" w14:textId="77777777" w:rsidR="003614B3" w:rsidRPr="003614B3" w:rsidRDefault="003614B3" w:rsidP="008913D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‌MARCELLA CONCETTA</w:t>
            </w:r>
          </w:p>
        </w:tc>
      </w:tr>
      <w:tr w:rsidR="003614B3" w:rsidRPr="003614B3" w14:paraId="17495182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83BF7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4DFD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‌DE CHIARA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EC40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‌GABRIELLA</w:t>
            </w:r>
          </w:p>
        </w:tc>
      </w:tr>
      <w:tr w:rsidR="003614B3" w:rsidRPr="003614B3" w14:paraId="7FF21CAD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89E2C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F5CC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‌FELICI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7AA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‌SIMONE</w:t>
            </w:r>
          </w:p>
        </w:tc>
      </w:tr>
      <w:tr w:rsidR="003614B3" w:rsidRPr="003614B3" w14:paraId="44BC16D6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305DF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FA93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‌GIOMMI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CF0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‌MATTEO</w:t>
            </w:r>
          </w:p>
        </w:tc>
      </w:tr>
      <w:tr w:rsidR="003614B3" w:rsidRPr="003614B3" w14:paraId="1C606284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EF1F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813B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‌GRANDONI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8FC5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‌SERGIO</w:t>
            </w:r>
          </w:p>
        </w:tc>
      </w:tr>
      <w:tr w:rsidR="003614B3" w:rsidRPr="003614B3" w14:paraId="5E344DF0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35A6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F705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‌MONTENOVO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733A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‌STEFANO</w:t>
            </w:r>
          </w:p>
        </w:tc>
      </w:tr>
      <w:tr w:rsidR="003614B3" w:rsidRPr="003614B3" w14:paraId="4053565D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D02C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F59C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‌PIERGIROLAMI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267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‌MARTINA</w:t>
            </w:r>
          </w:p>
        </w:tc>
      </w:tr>
      <w:tr w:rsidR="003614B3" w:rsidRPr="003614B3" w14:paraId="77D44CAC" w14:textId="77777777" w:rsidTr="008913D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0BAB" w14:textId="77777777" w:rsidR="003614B3" w:rsidRPr="003614B3" w:rsidRDefault="003614B3" w:rsidP="008913D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FD1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‌SACCHI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F97" w14:textId="77777777" w:rsidR="003614B3" w:rsidRPr="003614B3" w:rsidRDefault="003614B3" w:rsidP="008913D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‌ANDREA</w:t>
            </w:r>
          </w:p>
        </w:tc>
      </w:tr>
    </w:tbl>
    <w:p w14:paraId="6D48F509" w14:textId="77777777" w:rsidR="003614B3" w:rsidRPr="003614B3" w:rsidRDefault="003614B3" w:rsidP="00EC1982">
      <w:pPr>
        <w:spacing w:before="60" w:after="60"/>
        <w:jc w:val="both"/>
        <w:rPr>
          <w:rFonts w:ascii="Calibri" w:hAnsi="Calibri"/>
          <w:b/>
          <w:color w:val="44546A" w:themeColor="text2"/>
        </w:rPr>
      </w:pPr>
    </w:p>
    <w:p w14:paraId="6CE01EA0" w14:textId="147A22E9" w:rsidR="00041338" w:rsidRPr="003614B3" w:rsidRDefault="00041338" w:rsidP="00041338">
      <w:pPr>
        <w:spacing w:after="120"/>
        <w:jc w:val="both"/>
        <w:rPr>
          <w:rFonts w:ascii="Calibri" w:hAnsi="Calibri"/>
          <w:color w:val="44546A" w:themeColor="text2"/>
        </w:rPr>
      </w:pPr>
      <w:r w:rsidRPr="003614B3">
        <w:rPr>
          <w:rFonts w:ascii="Calibri" w:hAnsi="Calibri"/>
          <w:color w:val="44546A" w:themeColor="text2"/>
        </w:rPr>
        <w:t>Le prove orali si svolgeranno nella Sala Riunioni sita al piano</w:t>
      </w:r>
      <w:r w:rsidR="00366EA6" w:rsidRPr="003614B3">
        <w:rPr>
          <w:rFonts w:ascii="Calibri" w:hAnsi="Calibri"/>
          <w:color w:val="44546A" w:themeColor="text2"/>
        </w:rPr>
        <w:t xml:space="preserve"> terra</w:t>
      </w:r>
      <w:r w:rsidRPr="003614B3">
        <w:rPr>
          <w:rFonts w:ascii="Calibri" w:hAnsi="Calibri"/>
          <w:color w:val="44546A" w:themeColor="text2"/>
        </w:rPr>
        <w:t xml:space="preserve"> dell’Ispettorato Territoriale del Lavoro di Ancona, in Via Ruggeri n. </w:t>
      </w:r>
      <w:r w:rsidR="003614B3">
        <w:rPr>
          <w:rFonts w:ascii="Calibri" w:hAnsi="Calibri"/>
          <w:color w:val="44546A" w:themeColor="text2"/>
        </w:rPr>
        <w:t>5</w:t>
      </w:r>
      <w:r w:rsidRPr="003614B3">
        <w:rPr>
          <w:rFonts w:ascii="Calibri" w:hAnsi="Calibri"/>
          <w:color w:val="44546A" w:themeColor="text2"/>
        </w:rPr>
        <w:t xml:space="preserve">, nei giorni </w:t>
      </w:r>
      <w:r w:rsidR="003614B3">
        <w:rPr>
          <w:rFonts w:ascii="Calibri" w:hAnsi="Calibri"/>
          <w:color w:val="44546A" w:themeColor="text2"/>
        </w:rPr>
        <w:t xml:space="preserve">19 e 20 ottobre2023 </w:t>
      </w:r>
      <w:r w:rsidRPr="003614B3">
        <w:rPr>
          <w:rFonts w:ascii="Calibri" w:hAnsi="Calibri"/>
          <w:color w:val="44546A" w:themeColor="text2"/>
        </w:rPr>
        <w:t>a partire dalle ore 9,</w:t>
      </w:r>
      <w:r w:rsidR="003614B3" w:rsidRPr="003614B3">
        <w:rPr>
          <w:rFonts w:ascii="Calibri" w:hAnsi="Calibri"/>
          <w:color w:val="44546A" w:themeColor="text2"/>
        </w:rPr>
        <w:t>0</w:t>
      </w:r>
      <w:r w:rsidRPr="003614B3">
        <w:rPr>
          <w:rFonts w:ascii="Calibri" w:hAnsi="Calibri"/>
          <w:color w:val="44546A" w:themeColor="text2"/>
        </w:rPr>
        <w:t>0</w:t>
      </w:r>
      <w:r w:rsidR="003614B3" w:rsidRPr="003614B3">
        <w:rPr>
          <w:rFonts w:ascii="Calibri" w:hAnsi="Calibri"/>
          <w:color w:val="44546A" w:themeColor="text2"/>
        </w:rPr>
        <w:t>.</w:t>
      </w:r>
    </w:p>
    <w:p w14:paraId="6D03D3A9" w14:textId="2830663E" w:rsidR="00041338" w:rsidRPr="003614B3" w:rsidRDefault="00C5094E" w:rsidP="00366EA6">
      <w:pPr>
        <w:spacing w:after="120"/>
        <w:rPr>
          <w:rFonts w:ascii="Calibri" w:hAnsi="Calibri"/>
          <w:color w:val="44546A" w:themeColor="text2"/>
        </w:rPr>
      </w:pPr>
      <w:r>
        <w:rPr>
          <w:rFonts w:ascii="Calibri" w:hAnsi="Calibri"/>
          <w:color w:val="44546A" w:themeColor="text2"/>
        </w:rPr>
        <w:t>C</w:t>
      </w:r>
      <w:r w:rsidR="00041338" w:rsidRPr="003614B3">
        <w:rPr>
          <w:rFonts w:ascii="Calibri" w:hAnsi="Calibri"/>
          <w:color w:val="44546A" w:themeColor="text2"/>
        </w:rPr>
        <w:t xml:space="preserve">on riferimento all’ordine di convocazione dei candidati è stata sorteggiata la </w:t>
      </w:r>
      <w:r w:rsidR="00041338" w:rsidRPr="003614B3">
        <w:rPr>
          <w:rFonts w:ascii="Calibri" w:hAnsi="Calibri"/>
          <w:b/>
          <w:color w:val="44546A" w:themeColor="text2"/>
        </w:rPr>
        <w:t>lettera “</w:t>
      </w:r>
      <w:r w:rsidR="00366EA6" w:rsidRPr="003614B3">
        <w:rPr>
          <w:rFonts w:ascii="Calibri" w:hAnsi="Calibri"/>
          <w:b/>
          <w:color w:val="44546A" w:themeColor="text2"/>
        </w:rPr>
        <w:t>F</w:t>
      </w:r>
      <w:r w:rsidR="00041338" w:rsidRPr="003614B3">
        <w:rPr>
          <w:rFonts w:ascii="Calibri" w:hAnsi="Calibri"/>
          <w:b/>
          <w:color w:val="44546A" w:themeColor="text2"/>
        </w:rPr>
        <w:t>”</w:t>
      </w:r>
      <w:r w:rsidR="00041338" w:rsidRPr="003614B3">
        <w:rPr>
          <w:rFonts w:ascii="Calibri" w:hAnsi="Calibri"/>
          <w:color w:val="44546A" w:themeColor="text2"/>
        </w:rPr>
        <w:t>.</w:t>
      </w:r>
    </w:p>
    <w:p w14:paraId="54E6DE57" w14:textId="7AEA21CE" w:rsidR="003614B3" w:rsidRPr="003614B3" w:rsidRDefault="003614B3" w:rsidP="00366EA6">
      <w:pPr>
        <w:spacing w:after="120"/>
        <w:rPr>
          <w:rFonts w:ascii="Calibri" w:hAnsi="Calibri"/>
          <w:color w:val="44546A" w:themeColor="text2"/>
        </w:rPr>
      </w:pPr>
      <w:r w:rsidRPr="003614B3">
        <w:rPr>
          <w:rFonts w:ascii="Calibri" w:hAnsi="Calibri"/>
          <w:color w:val="44546A" w:themeColor="text2"/>
        </w:rPr>
        <w:t>Le prove orali si svolgeranno pertanto secondo il seguente calendario:</w:t>
      </w:r>
      <w:r w:rsidRPr="003614B3">
        <w:rPr>
          <w:color w:val="44546A" w:themeColor="text2"/>
        </w:rPr>
        <w:fldChar w:fldCharType="begin"/>
      </w:r>
      <w:r w:rsidRPr="003614B3">
        <w:rPr>
          <w:color w:val="44546A" w:themeColor="text2"/>
        </w:rPr>
        <w:instrText xml:space="preserve"> LINK Excel.Sheet.12 "E:\\pc fisso nuovo\\documenti\\CONSULENTI DEL LAVORO 2023\\CDL 2023- elenco domande.xlsx" "Foglio4!R4C2:R21C4" \a \f 4 \h  \* MERGEFORMAT </w:instrText>
      </w:r>
      <w:r w:rsidRPr="003614B3">
        <w:rPr>
          <w:color w:val="44546A" w:themeColor="text2"/>
        </w:rPr>
        <w:fldChar w:fldCharType="separate"/>
      </w:r>
    </w:p>
    <w:tbl>
      <w:tblPr>
        <w:tblW w:w="4961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6"/>
        <w:gridCol w:w="1459"/>
        <w:gridCol w:w="2222"/>
      </w:tblGrid>
      <w:tr w:rsidR="003614B3" w:rsidRPr="003614B3" w14:paraId="180DAEA8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9055" w14:textId="393582C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F9CABF7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D87" w14:textId="7DF97E3C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  <w:t xml:space="preserve">19 OTTOBRE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EF99" w14:textId="0B6DA2F3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  <w:t>ore 9.00</w:t>
            </w:r>
          </w:p>
        </w:tc>
      </w:tr>
      <w:tr w:rsidR="003614B3" w:rsidRPr="003614B3" w14:paraId="7EBD200E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8DBAE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5207C21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6B045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F5F9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3614B3" w:rsidRPr="003614B3" w14:paraId="7E6A5FC2" w14:textId="77777777" w:rsidTr="003614B3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CBBA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85116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867F" w14:textId="1BCFE775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sz w:val="20"/>
                <w:szCs w:val="20"/>
                <w:lang w:eastAsia="it-IT"/>
              </w:rPr>
              <w:t>FELICI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D81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‌SIMONE</w:t>
            </w:r>
          </w:p>
        </w:tc>
      </w:tr>
      <w:tr w:rsidR="003614B3" w:rsidRPr="003614B3" w14:paraId="16D3378A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83C5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82B5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4CA" w14:textId="245BA7E3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‌GIOMMI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C9F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‌MATTEO</w:t>
            </w:r>
          </w:p>
        </w:tc>
      </w:tr>
      <w:tr w:rsidR="003614B3" w:rsidRPr="003614B3" w14:paraId="7CDF0642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72A3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08AE3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B852" w14:textId="3E575264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‌GRANDONI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B37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‌SERGIO</w:t>
            </w:r>
          </w:p>
        </w:tc>
      </w:tr>
      <w:tr w:rsidR="003614B3" w:rsidRPr="003614B3" w14:paraId="7D50EB7C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048C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994AF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800" w14:textId="2ADD0806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‌MONTENOVO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0C2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‌STEFANO</w:t>
            </w:r>
          </w:p>
        </w:tc>
      </w:tr>
      <w:tr w:rsidR="003614B3" w:rsidRPr="003614B3" w14:paraId="64484578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F24E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97203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05D" w14:textId="4519FADB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‌PIERGIROLAMI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1D7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‌MARTINA</w:t>
            </w:r>
          </w:p>
        </w:tc>
      </w:tr>
      <w:tr w:rsidR="003614B3" w:rsidRPr="003614B3" w14:paraId="573F26CF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E78F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7093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200F" w14:textId="35579763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‌SACCHI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A164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‌ANDREA</w:t>
            </w:r>
          </w:p>
        </w:tc>
      </w:tr>
      <w:tr w:rsidR="003614B3" w:rsidRPr="003614B3" w14:paraId="046B775D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6DB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977D8E2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B95C" w14:textId="4186BFC6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B66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3614B3" w:rsidRPr="003614B3" w14:paraId="0676426F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F47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D7F0FBA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BE0" w14:textId="35C83AA8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CC58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3614B3" w:rsidRPr="003614B3" w14:paraId="5D60EBBA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5679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FCE404D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1A2" w14:textId="5ACF8326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  <w:t xml:space="preserve">20 OTTOBRE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5E1B" w14:textId="73152302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b/>
                <w:bCs/>
                <w:color w:val="44546A" w:themeColor="text2"/>
                <w:lang w:eastAsia="it-IT"/>
              </w:rPr>
              <w:t>ore 9.00</w:t>
            </w:r>
          </w:p>
        </w:tc>
      </w:tr>
      <w:tr w:rsidR="003614B3" w:rsidRPr="003614B3" w14:paraId="38583808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811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2D592AF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ACA" w14:textId="5685B74B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AF76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546A" w:themeColor="text2"/>
                <w:sz w:val="20"/>
                <w:szCs w:val="20"/>
                <w:lang w:eastAsia="it-IT"/>
              </w:rPr>
            </w:pPr>
          </w:p>
        </w:tc>
      </w:tr>
      <w:tr w:rsidR="003614B3" w:rsidRPr="003614B3" w14:paraId="2606C1F3" w14:textId="77777777" w:rsidTr="003614B3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4F8B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BCD45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9A9" w14:textId="366926A1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‌ALBERTI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AC7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‌NAZZARENO</w:t>
            </w:r>
          </w:p>
        </w:tc>
      </w:tr>
      <w:tr w:rsidR="003614B3" w:rsidRPr="003614B3" w14:paraId="3E39890A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5247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E279C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672E" w14:textId="28FEC7A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‌AMICI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D14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‌REBECCA</w:t>
            </w:r>
          </w:p>
        </w:tc>
      </w:tr>
      <w:tr w:rsidR="003614B3" w:rsidRPr="003614B3" w14:paraId="4DF7A817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B1721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42DA2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64E" w14:textId="5882729F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‌BONCI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4598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‌BEATRICE</w:t>
            </w:r>
          </w:p>
        </w:tc>
      </w:tr>
      <w:tr w:rsidR="003614B3" w:rsidRPr="003614B3" w14:paraId="3000D1DE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6C53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B62A6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A31" w14:textId="47075A98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‌BONI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2ED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‌GIORGIA-RENATA</w:t>
            </w:r>
          </w:p>
        </w:tc>
      </w:tr>
      <w:tr w:rsidR="003614B3" w:rsidRPr="003614B3" w14:paraId="050204C0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00E56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1DFE9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72C" w14:textId="1B741D39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‌CATONE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2DE" w14:textId="03812824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‌MARCELLA</w:t>
            </w:r>
            <w:r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 xml:space="preserve"> </w:t>
            </w: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CONCETTA</w:t>
            </w:r>
          </w:p>
        </w:tc>
      </w:tr>
      <w:tr w:rsidR="003614B3" w:rsidRPr="003614B3" w14:paraId="41D05CBD" w14:textId="77777777" w:rsidTr="003614B3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F2C5" w14:textId="77777777" w:rsidR="003614B3" w:rsidRPr="003614B3" w:rsidRDefault="003614B3" w:rsidP="003614B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50ADD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522D" w14:textId="0747CB75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‌DE CHIARA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D53" w14:textId="77777777" w:rsidR="003614B3" w:rsidRPr="003614B3" w:rsidRDefault="003614B3" w:rsidP="003614B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44546A" w:themeColor="text2"/>
                <w:lang w:eastAsia="it-IT"/>
              </w:rPr>
            </w:pPr>
            <w:r w:rsidRPr="003614B3">
              <w:rPr>
                <w:rFonts w:ascii="Calibri" w:eastAsia="Times New Roman" w:hAnsi="Calibri" w:cs="Calibri"/>
                <w:color w:val="44546A" w:themeColor="text2"/>
                <w:lang w:eastAsia="it-IT"/>
              </w:rPr>
              <w:t>‌GABRIELLA</w:t>
            </w:r>
          </w:p>
        </w:tc>
      </w:tr>
    </w:tbl>
    <w:p w14:paraId="568A0812" w14:textId="7182925A" w:rsidR="003614B3" w:rsidRPr="003614B3" w:rsidRDefault="003614B3" w:rsidP="00366EA6">
      <w:pPr>
        <w:spacing w:after="120"/>
        <w:rPr>
          <w:rFonts w:ascii="Calibri" w:hAnsi="Calibri"/>
          <w:color w:val="44546A" w:themeColor="text2"/>
        </w:rPr>
      </w:pPr>
      <w:r w:rsidRPr="003614B3">
        <w:rPr>
          <w:rFonts w:ascii="Calibri" w:hAnsi="Calibri"/>
          <w:color w:val="44546A" w:themeColor="text2"/>
        </w:rPr>
        <w:fldChar w:fldCharType="end"/>
      </w:r>
    </w:p>
    <w:p w14:paraId="56C1DFA0" w14:textId="0AF9DA70" w:rsidR="00672760" w:rsidRPr="003614B3" w:rsidRDefault="00672760" w:rsidP="00672760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color w:val="44546A" w:themeColor="text2"/>
        </w:rPr>
      </w:pPr>
      <w:r w:rsidRPr="003614B3">
        <w:rPr>
          <w:rFonts w:asciiTheme="minorHAnsi" w:eastAsiaTheme="minorHAnsi" w:hAnsiTheme="minorHAnsi" w:cstheme="minorBidi"/>
          <w:color w:val="44546A" w:themeColor="text2"/>
        </w:rPr>
        <w:t xml:space="preserve">La presente comunicazione vale anche per entrambe le date come formale convocazione dei candidati, che sono ammessi con riserva di verifica dei requisiti. </w:t>
      </w:r>
    </w:p>
    <w:p w14:paraId="0FA89471" w14:textId="77777777" w:rsidR="00672760" w:rsidRPr="003614B3" w:rsidRDefault="00672760" w:rsidP="00672760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Bidi"/>
          <w:color w:val="44546A" w:themeColor="text2"/>
        </w:rPr>
      </w:pPr>
      <w:r w:rsidRPr="003614B3">
        <w:rPr>
          <w:rFonts w:asciiTheme="minorHAnsi" w:eastAsiaTheme="minorHAnsi" w:hAnsiTheme="minorHAnsi" w:cstheme="minorBidi"/>
          <w:color w:val="44546A" w:themeColor="text2"/>
        </w:rPr>
        <w:lastRenderedPageBreak/>
        <w:t xml:space="preserve">Ogni aggiornamento relativo alla procedura di esame e/o ulteriori disposizioni che dovessero intervenire a modificare lo svolgimento dell’esame saranno tempestivamente pubblicati sul sito istituzionale </w:t>
      </w:r>
      <w:hyperlink r:id="rId4" w:history="1">
        <w:r w:rsidRPr="003614B3">
          <w:rPr>
            <w:rFonts w:asciiTheme="minorHAnsi" w:eastAsiaTheme="minorHAnsi" w:hAnsiTheme="minorHAnsi" w:cstheme="minorBidi"/>
            <w:color w:val="44546A" w:themeColor="text2"/>
            <w:u w:val="single"/>
          </w:rPr>
          <w:t>www.ispettorato.gov.it</w:t>
        </w:r>
      </w:hyperlink>
      <w:r w:rsidRPr="003614B3">
        <w:rPr>
          <w:rFonts w:asciiTheme="minorHAnsi" w:eastAsiaTheme="minorHAnsi" w:hAnsiTheme="minorHAnsi" w:cstheme="minorBidi"/>
          <w:color w:val="44546A" w:themeColor="text2"/>
        </w:rPr>
        <w:t>, pertanto se ne consiglia il periodico controllo.</w:t>
      </w:r>
    </w:p>
    <w:p w14:paraId="1D910FFE" w14:textId="77777777" w:rsidR="00672760" w:rsidRPr="003614B3" w:rsidRDefault="00672760" w:rsidP="00041338">
      <w:pPr>
        <w:spacing w:after="120"/>
        <w:ind w:left="283"/>
        <w:rPr>
          <w:rFonts w:ascii="Calibri" w:hAnsi="Calibri"/>
          <w:color w:val="44546A" w:themeColor="text2"/>
        </w:rPr>
      </w:pPr>
    </w:p>
    <w:p w14:paraId="5269B834" w14:textId="77777777" w:rsidR="00553A33" w:rsidRPr="003614B3" w:rsidRDefault="00553A33">
      <w:pPr>
        <w:rPr>
          <w:color w:val="44546A" w:themeColor="text2"/>
        </w:rPr>
      </w:pPr>
    </w:p>
    <w:sectPr w:rsidR="00553A33" w:rsidRPr="00361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82"/>
    <w:rsid w:val="00041338"/>
    <w:rsid w:val="003614B3"/>
    <w:rsid w:val="00366EA6"/>
    <w:rsid w:val="00553A33"/>
    <w:rsid w:val="00672760"/>
    <w:rsid w:val="008C583E"/>
    <w:rsid w:val="00AC2373"/>
    <w:rsid w:val="00C5094E"/>
    <w:rsid w:val="00E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42F6"/>
  <w15:chartTrackingRefBased/>
  <w15:docId w15:val="{AFC415AB-3C4F-4E1A-93F4-D2E519A1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1982"/>
    <w:pPr>
      <w:widowControl w:val="0"/>
      <w:autoSpaceDE w:val="0"/>
      <w:autoSpaceDN w:val="0"/>
      <w:spacing w:after="0" w:line="240" w:lineRule="auto"/>
    </w:pPr>
    <w:rPr>
      <w:rFonts w:ascii="Titillium-Light" w:eastAsia="Titillium-Light" w:hAnsi="Titillium-Light" w:cs="Titillium-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614B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614B3"/>
    <w:rPr>
      <w:rFonts w:ascii="Titillium-Light" w:eastAsia="Titillium-Light" w:hAnsi="Titillium-Light" w:cs="Titillium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Acquabona Laura</dc:creator>
  <cp:keywords/>
  <dc:description/>
  <cp:lastModifiedBy>Guerra Massimo</cp:lastModifiedBy>
  <cp:revision>2</cp:revision>
  <dcterms:created xsi:type="dcterms:W3CDTF">2023-09-29T09:25:00Z</dcterms:created>
  <dcterms:modified xsi:type="dcterms:W3CDTF">2023-09-29T09:25:00Z</dcterms:modified>
</cp:coreProperties>
</file>